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9DAB" w14:textId="043F3765" w:rsidR="00481CB4" w:rsidRPr="00481CB4" w:rsidRDefault="001577C7" w:rsidP="00481CB4">
      <w:pPr>
        <w:spacing w:after="0"/>
        <w:jc w:val="both"/>
        <w:rPr>
          <w:sz w:val="24"/>
          <w:szCs w:val="24"/>
        </w:rPr>
      </w:pPr>
      <w:r w:rsidRPr="00481CB4">
        <w:rPr>
          <w:sz w:val="24"/>
          <w:szCs w:val="24"/>
        </w:rPr>
        <w:t xml:space="preserve">Loksa Linnavolikogule </w:t>
      </w:r>
      <w:r w:rsidR="00481CB4" w:rsidRPr="00481CB4">
        <w:rPr>
          <w:sz w:val="24"/>
          <w:szCs w:val="24"/>
        </w:rPr>
        <w:tab/>
      </w:r>
      <w:r w:rsidR="00481CB4" w:rsidRPr="00481CB4">
        <w:rPr>
          <w:sz w:val="24"/>
          <w:szCs w:val="24"/>
        </w:rPr>
        <w:tab/>
      </w:r>
      <w:r w:rsidR="00481CB4" w:rsidRPr="00481CB4">
        <w:rPr>
          <w:sz w:val="24"/>
          <w:szCs w:val="24"/>
        </w:rPr>
        <w:tab/>
      </w:r>
      <w:r w:rsidR="00481CB4" w:rsidRPr="00481CB4">
        <w:rPr>
          <w:sz w:val="24"/>
          <w:szCs w:val="24"/>
        </w:rPr>
        <w:tab/>
      </w:r>
      <w:r w:rsidR="00481CB4" w:rsidRPr="00481CB4">
        <w:rPr>
          <w:sz w:val="24"/>
          <w:szCs w:val="24"/>
        </w:rPr>
        <w:tab/>
      </w:r>
      <w:r w:rsidR="00481CB4" w:rsidRPr="00481CB4">
        <w:rPr>
          <w:sz w:val="24"/>
          <w:szCs w:val="24"/>
        </w:rPr>
        <w:tab/>
      </w:r>
      <w:r w:rsidR="00481CB4" w:rsidRPr="00481CB4">
        <w:rPr>
          <w:color w:val="000000"/>
          <w:sz w:val="24"/>
          <w:szCs w:val="24"/>
        </w:rPr>
        <w:t>(kuupäev digiallkirjas)</w:t>
      </w:r>
    </w:p>
    <w:p w14:paraId="66384A87" w14:textId="77777777" w:rsidR="00481CB4" w:rsidRDefault="00481CB4" w:rsidP="006C0B77">
      <w:pPr>
        <w:spacing w:after="0"/>
        <w:ind w:firstLine="709"/>
        <w:jc w:val="both"/>
        <w:rPr>
          <w:sz w:val="24"/>
          <w:szCs w:val="24"/>
        </w:rPr>
      </w:pPr>
    </w:p>
    <w:p w14:paraId="413E744C" w14:textId="77777777" w:rsidR="00481CB4" w:rsidRPr="00481CB4" w:rsidRDefault="00481CB4" w:rsidP="00481CB4">
      <w:pPr>
        <w:spacing w:after="0"/>
        <w:jc w:val="both"/>
        <w:rPr>
          <w:b/>
          <w:bCs/>
          <w:sz w:val="24"/>
          <w:szCs w:val="24"/>
        </w:rPr>
      </w:pPr>
      <w:r w:rsidRPr="00481CB4">
        <w:rPr>
          <w:b/>
          <w:bCs/>
          <w:sz w:val="24"/>
          <w:szCs w:val="24"/>
        </w:rPr>
        <w:t xml:space="preserve">Otsuse </w:t>
      </w:r>
      <w:r w:rsidR="001577C7" w:rsidRPr="00481CB4">
        <w:rPr>
          <w:b/>
          <w:bCs/>
          <w:sz w:val="24"/>
          <w:szCs w:val="24"/>
        </w:rPr>
        <w:t xml:space="preserve">eelnõu edastamine </w:t>
      </w:r>
    </w:p>
    <w:p w14:paraId="34DEA708" w14:textId="77777777" w:rsidR="00481CB4" w:rsidRDefault="00481CB4" w:rsidP="00481CB4">
      <w:pPr>
        <w:spacing w:after="0"/>
        <w:jc w:val="both"/>
        <w:rPr>
          <w:sz w:val="24"/>
          <w:szCs w:val="24"/>
        </w:rPr>
      </w:pPr>
    </w:p>
    <w:p w14:paraId="03589E5B" w14:textId="77777777" w:rsidR="00481CB4" w:rsidRDefault="001577C7" w:rsidP="00481CB4">
      <w:pPr>
        <w:spacing w:after="0"/>
        <w:jc w:val="both"/>
        <w:rPr>
          <w:sz w:val="24"/>
          <w:szCs w:val="24"/>
        </w:rPr>
      </w:pPr>
      <w:r w:rsidRPr="00481CB4">
        <w:rPr>
          <w:sz w:val="24"/>
          <w:szCs w:val="24"/>
        </w:rPr>
        <w:t xml:space="preserve">Edastame Loksa Linnavolikogu otsuse eelnõu “Loksa linna esindaja nimetamine Loksa Gümnaasiumi hoolekogusse”. </w:t>
      </w:r>
    </w:p>
    <w:p w14:paraId="49663FD3" w14:textId="77777777" w:rsidR="00481CB4" w:rsidRDefault="00481CB4" w:rsidP="00481CB4">
      <w:pPr>
        <w:spacing w:after="0"/>
        <w:jc w:val="both"/>
        <w:rPr>
          <w:sz w:val="24"/>
          <w:szCs w:val="24"/>
        </w:rPr>
      </w:pPr>
    </w:p>
    <w:p w14:paraId="3257C8A7" w14:textId="7DB6E75B" w:rsidR="00481CB4" w:rsidRDefault="001577C7" w:rsidP="005C4E0F">
      <w:pPr>
        <w:tabs>
          <w:tab w:val="left" w:pos="1560"/>
        </w:tabs>
        <w:spacing w:after="0"/>
        <w:jc w:val="both"/>
        <w:rPr>
          <w:sz w:val="24"/>
          <w:szCs w:val="24"/>
        </w:rPr>
      </w:pPr>
      <w:r w:rsidRPr="00481CB4">
        <w:rPr>
          <w:sz w:val="24"/>
          <w:szCs w:val="24"/>
        </w:rPr>
        <w:t xml:space="preserve">ALGATAJA: </w:t>
      </w:r>
      <w:r w:rsidR="005C4E0F">
        <w:rPr>
          <w:sz w:val="24"/>
          <w:szCs w:val="24"/>
        </w:rPr>
        <w:tab/>
        <w:t xml:space="preserve">   </w:t>
      </w:r>
      <w:r w:rsidRPr="00481CB4">
        <w:rPr>
          <w:sz w:val="24"/>
          <w:szCs w:val="24"/>
        </w:rPr>
        <w:t xml:space="preserve">volikogu liige Rein Heina </w:t>
      </w:r>
    </w:p>
    <w:p w14:paraId="25912B12" w14:textId="3A5848F6" w:rsidR="00481CB4" w:rsidRDefault="001577C7" w:rsidP="005C4E0F">
      <w:pPr>
        <w:tabs>
          <w:tab w:val="left" w:pos="1560"/>
        </w:tabs>
        <w:spacing w:after="0"/>
        <w:jc w:val="both"/>
        <w:rPr>
          <w:sz w:val="24"/>
          <w:szCs w:val="24"/>
        </w:rPr>
      </w:pPr>
      <w:r w:rsidRPr="00481CB4">
        <w:rPr>
          <w:sz w:val="24"/>
          <w:szCs w:val="24"/>
        </w:rPr>
        <w:t xml:space="preserve">TÜÜP: </w:t>
      </w:r>
      <w:r w:rsidR="005C4E0F">
        <w:rPr>
          <w:sz w:val="24"/>
          <w:szCs w:val="24"/>
        </w:rPr>
        <w:tab/>
        <w:t xml:space="preserve">   </w:t>
      </w:r>
      <w:r w:rsidR="00481CB4" w:rsidRPr="00481CB4">
        <w:rPr>
          <w:sz w:val="24"/>
          <w:szCs w:val="24"/>
        </w:rPr>
        <w:t>otsus</w:t>
      </w:r>
    </w:p>
    <w:p w14:paraId="2366FAD1" w14:textId="7055E08B" w:rsidR="00481CB4" w:rsidRDefault="001577C7" w:rsidP="005C4E0F">
      <w:pPr>
        <w:tabs>
          <w:tab w:val="left" w:pos="1560"/>
        </w:tabs>
        <w:spacing w:after="0"/>
        <w:jc w:val="both"/>
        <w:rPr>
          <w:sz w:val="24"/>
          <w:szCs w:val="24"/>
        </w:rPr>
      </w:pPr>
      <w:r w:rsidRPr="00481CB4">
        <w:rPr>
          <w:sz w:val="24"/>
          <w:szCs w:val="24"/>
        </w:rPr>
        <w:t xml:space="preserve">ALUS: </w:t>
      </w:r>
      <w:r w:rsidR="005C4E0F">
        <w:rPr>
          <w:sz w:val="24"/>
          <w:szCs w:val="24"/>
        </w:rPr>
        <w:tab/>
        <w:t xml:space="preserve">   </w:t>
      </w:r>
      <w:r w:rsidRPr="00481CB4">
        <w:rPr>
          <w:sz w:val="24"/>
          <w:szCs w:val="24"/>
        </w:rPr>
        <w:t xml:space="preserve">kohaliku omavalitsuse korralduse seadus § 22 lg 1 p 37 </w:t>
      </w:r>
    </w:p>
    <w:p w14:paraId="24E22DA3" w14:textId="585279AD" w:rsidR="005C4E0F" w:rsidRDefault="005C4E0F" w:rsidP="005C4E0F">
      <w:pPr>
        <w:tabs>
          <w:tab w:val="left" w:pos="1560"/>
        </w:tabs>
        <w:spacing w:after="0"/>
        <w:ind w:left="851" w:firstLine="565"/>
        <w:jc w:val="both"/>
        <w:rPr>
          <w:sz w:val="24"/>
          <w:szCs w:val="24"/>
        </w:rPr>
      </w:pPr>
      <w:r>
        <w:rPr>
          <w:sz w:val="24"/>
          <w:szCs w:val="24"/>
        </w:rPr>
        <w:tab/>
        <w:t xml:space="preserve">   </w:t>
      </w:r>
      <w:r w:rsidR="001577C7" w:rsidRPr="00481CB4">
        <w:rPr>
          <w:sz w:val="24"/>
          <w:szCs w:val="24"/>
        </w:rPr>
        <w:t xml:space="preserve">põhikooli- ja gümnaasiumiseadus § 73 lg 1 </w:t>
      </w:r>
    </w:p>
    <w:p w14:paraId="7EF5C42D" w14:textId="55C9475B" w:rsidR="005C4E0F" w:rsidRDefault="005C4E0F" w:rsidP="00010D8D">
      <w:pPr>
        <w:tabs>
          <w:tab w:val="left" w:pos="1560"/>
        </w:tabs>
        <w:spacing w:after="0"/>
        <w:ind w:left="851" w:right="-143" w:firstLine="565"/>
        <w:jc w:val="both"/>
        <w:rPr>
          <w:sz w:val="24"/>
          <w:szCs w:val="24"/>
        </w:rPr>
      </w:pPr>
      <w:r>
        <w:rPr>
          <w:sz w:val="24"/>
          <w:szCs w:val="24"/>
        </w:rPr>
        <w:tab/>
        <w:t xml:space="preserve">   </w:t>
      </w:r>
      <w:r w:rsidR="001577C7" w:rsidRPr="00481CB4">
        <w:rPr>
          <w:sz w:val="24"/>
          <w:szCs w:val="24"/>
        </w:rPr>
        <w:t xml:space="preserve">Loksa Gümnaasiumi hoolekogu moodustamise korra ja töökorra § 3 lg 1 p 1, § 5 </w:t>
      </w:r>
    </w:p>
    <w:p w14:paraId="7D9FD688" w14:textId="25C34DD2" w:rsidR="005C4E0F" w:rsidRDefault="001577C7" w:rsidP="00481CB4">
      <w:pPr>
        <w:spacing w:after="0"/>
        <w:jc w:val="both"/>
        <w:rPr>
          <w:sz w:val="24"/>
          <w:szCs w:val="24"/>
        </w:rPr>
      </w:pPr>
      <w:r w:rsidRPr="00481CB4">
        <w:rPr>
          <w:sz w:val="24"/>
          <w:szCs w:val="24"/>
        </w:rPr>
        <w:t xml:space="preserve">ETTEKANDJA: </w:t>
      </w:r>
      <w:r w:rsidR="005C4E0F">
        <w:rPr>
          <w:sz w:val="24"/>
          <w:szCs w:val="24"/>
        </w:rPr>
        <w:t xml:space="preserve"> </w:t>
      </w:r>
      <w:r w:rsidRPr="00481CB4">
        <w:rPr>
          <w:sz w:val="24"/>
          <w:szCs w:val="24"/>
        </w:rPr>
        <w:t xml:space="preserve">istungi juhataja </w:t>
      </w:r>
    </w:p>
    <w:p w14:paraId="3708025A" w14:textId="77777777" w:rsidR="005C4E0F" w:rsidRDefault="005C4E0F" w:rsidP="00481CB4">
      <w:pPr>
        <w:spacing w:after="0"/>
        <w:jc w:val="both"/>
        <w:rPr>
          <w:sz w:val="24"/>
          <w:szCs w:val="24"/>
        </w:rPr>
      </w:pPr>
    </w:p>
    <w:p w14:paraId="78BBAF21" w14:textId="77777777" w:rsidR="005C4E0F" w:rsidRDefault="005C4E0F" w:rsidP="00481CB4">
      <w:pPr>
        <w:spacing w:after="0"/>
        <w:jc w:val="both"/>
        <w:rPr>
          <w:sz w:val="24"/>
          <w:szCs w:val="24"/>
        </w:rPr>
      </w:pPr>
    </w:p>
    <w:p w14:paraId="18F5EE66" w14:textId="77777777" w:rsidR="005C4E0F" w:rsidRPr="005C4E0F" w:rsidRDefault="001577C7" w:rsidP="00481CB4">
      <w:pPr>
        <w:spacing w:after="0"/>
        <w:jc w:val="both"/>
        <w:rPr>
          <w:i/>
          <w:iCs/>
          <w:sz w:val="24"/>
          <w:szCs w:val="24"/>
        </w:rPr>
      </w:pPr>
      <w:r w:rsidRPr="005C4E0F">
        <w:rPr>
          <w:i/>
          <w:iCs/>
          <w:sz w:val="24"/>
          <w:szCs w:val="24"/>
        </w:rPr>
        <w:t xml:space="preserve">/allkirjastatud digitaalselt/ </w:t>
      </w:r>
    </w:p>
    <w:p w14:paraId="5A7B5ACE" w14:textId="77777777" w:rsidR="005C4E0F" w:rsidRDefault="005C4E0F" w:rsidP="00481CB4">
      <w:pPr>
        <w:spacing w:after="0"/>
        <w:jc w:val="both"/>
        <w:rPr>
          <w:sz w:val="24"/>
          <w:szCs w:val="24"/>
        </w:rPr>
      </w:pPr>
    </w:p>
    <w:p w14:paraId="3CA3BDFD" w14:textId="77777777" w:rsidR="005C4E0F" w:rsidRDefault="001577C7" w:rsidP="00481CB4">
      <w:pPr>
        <w:spacing w:after="0"/>
        <w:jc w:val="both"/>
        <w:rPr>
          <w:sz w:val="24"/>
          <w:szCs w:val="24"/>
        </w:rPr>
      </w:pPr>
      <w:r w:rsidRPr="00481CB4">
        <w:rPr>
          <w:sz w:val="24"/>
          <w:szCs w:val="24"/>
        </w:rPr>
        <w:t xml:space="preserve">Rein Heina </w:t>
      </w:r>
    </w:p>
    <w:p w14:paraId="09681F1F" w14:textId="77777777" w:rsidR="005C4E0F" w:rsidRDefault="001577C7" w:rsidP="00481CB4">
      <w:pPr>
        <w:spacing w:after="0"/>
        <w:jc w:val="both"/>
        <w:rPr>
          <w:sz w:val="24"/>
          <w:szCs w:val="24"/>
        </w:rPr>
      </w:pPr>
      <w:r w:rsidRPr="00481CB4">
        <w:rPr>
          <w:sz w:val="24"/>
          <w:szCs w:val="24"/>
        </w:rPr>
        <w:t xml:space="preserve">Volikogu liige </w:t>
      </w:r>
    </w:p>
    <w:p w14:paraId="66E16B0E" w14:textId="77777777" w:rsidR="005C4E0F" w:rsidRDefault="005C4E0F" w:rsidP="00481CB4">
      <w:pPr>
        <w:spacing w:after="0"/>
        <w:jc w:val="both"/>
        <w:rPr>
          <w:sz w:val="24"/>
          <w:szCs w:val="24"/>
        </w:rPr>
      </w:pPr>
    </w:p>
    <w:p w14:paraId="3032BB03" w14:textId="77777777" w:rsidR="005C4E0F" w:rsidRDefault="001577C7" w:rsidP="00481CB4">
      <w:pPr>
        <w:spacing w:after="0"/>
        <w:jc w:val="both"/>
        <w:rPr>
          <w:sz w:val="24"/>
          <w:szCs w:val="24"/>
        </w:rPr>
      </w:pPr>
      <w:r w:rsidRPr="00481CB4">
        <w:rPr>
          <w:sz w:val="24"/>
          <w:szCs w:val="24"/>
        </w:rPr>
        <w:t xml:space="preserve">Lisad: </w:t>
      </w:r>
    </w:p>
    <w:p w14:paraId="36960923" w14:textId="77777777" w:rsidR="005C4E0F" w:rsidRDefault="005C4E0F" w:rsidP="00481CB4">
      <w:pPr>
        <w:spacing w:after="0"/>
        <w:jc w:val="both"/>
        <w:rPr>
          <w:sz w:val="24"/>
          <w:szCs w:val="24"/>
        </w:rPr>
      </w:pPr>
    </w:p>
    <w:p w14:paraId="7732A834" w14:textId="77777777" w:rsidR="005C4E0F" w:rsidRDefault="001577C7" w:rsidP="00481CB4">
      <w:pPr>
        <w:spacing w:after="0"/>
        <w:jc w:val="both"/>
        <w:rPr>
          <w:sz w:val="24"/>
          <w:szCs w:val="24"/>
        </w:rPr>
      </w:pPr>
      <w:r w:rsidRPr="00481CB4">
        <w:rPr>
          <w:sz w:val="24"/>
          <w:szCs w:val="24"/>
        </w:rPr>
        <w:t xml:space="preserve">Seletuskiri Loksa Linnavolikogu otsuse eelnõu „Loksa linna esindaja nimetamine Loksa Gümnaasiumi hoolekogusse“ juurde </w:t>
      </w:r>
    </w:p>
    <w:p w14:paraId="5C26961F" w14:textId="77777777" w:rsidR="005C4E0F" w:rsidRDefault="005C4E0F" w:rsidP="00481CB4">
      <w:pPr>
        <w:spacing w:after="0"/>
        <w:jc w:val="both"/>
        <w:rPr>
          <w:sz w:val="24"/>
          <w:szCs w:val="24"/>
        </w:rPr>
      </w:pPr>
    </w:p>
    <w:p w14:paraId="4A891D88" w14:textId="77777777" w:rsidR="005C4E0F" w:rsidRDefault="001577C7" w:rsidP="00481CB4">
      <w:pPr>
        <w:spacing w:after="0"/>
        <w:jc w:val="both"/>
        <w:rPr>
          <w:sz w:val="24"/>
          <w:szCs w:val="24"/>
        </w:rPr>
      </w:pPr>
      <w:r w:rsidRPr="00481CB4">
        <w:rPr>
          <w:sz w:val="24"/>
          <w:szCs w:val="24"/>
        </w:rPr>
        <w:t xml:space="preserve">Loksa Linnavolikogu otsuse eelnõu “ Loksa linna esindaja nimetamine Loksa Gümnaasiumi hoolekogusse” </w:t>
      </w:r>
    </w:p>
    <w:p w14:paraId="470FC12A" w14:textId="77777777" w:rsidR="005C4E0F" w:rsidRDefault="005C4E0F" w:rsidP="00481CB4">
      <w:pPr>
        <w:spacing w:after="0"/>
        <w:jc w:val="both"/>
        <w:rPr>
          <w:sz w:val="24"/>
          <w:szCs w:val="24"/>
        </w:rPr>
      </w:pPr>
    </w:p>
    <w:p w14:paraId="33339834" w14:textId="77777777" w:rsidR="005C4E0F" w:rsidRDefault="005C4E0F" w:rsidP="00481CB4">
      <w:pPr>
        <w:spacing w:after="0"/>
        <w:jc w:val="both"/>
        <w:rPr>
          <w:sz w:val="24"/>
          <w:szCs w:val="24"/>
        </w:rPr>
      </w:pPr>
    </w:p>
    <w:p w14:paraId="35A67900" w14:textId="77777777" w:rsidR="005C4E0F" w:rsidRDefault="005C4E0F" w:rsidP="00481CB4">
      <w:pPr>
        <w:spacing w:after="0"/>
        <w:jc w:val="both"/>
        <w:rPr>
          <w:sz w:val="24"/>
          <w:szCs w:val="24"/>
        </w:rPr>
      </w:pPr>
    </w:p>
    <w:p w14:paraId="262053E2" w14:textId="77777777" w:rsidR="005C4E0F" w:rsidRPr="005C4E0F" w:rsidRDefault="001577C7" w:rsidP="00481CB4">
      <w:pPr>
        <w:spacing w:after="0"/>
        <w:jc w:val="both"/>
        <w:rPr>
          <w:b/>
          <w:bCs/>
          <w:sz w:val="24"/>
          <w:szCs w:val="24"/>
        </w:rPr>
      </w:pPr>
      <w:r w:rsidRPr="005C4E0F">
        <w:rPr>
          <w:b/>
          <w:bCs/>
          <w:sz w:val="24"/>
          <w:szCs w:val="24"/>
        </w:rPr>
        <w:t xml:space="preserve">Seletuskiri Loksa Linnavolikogu otsuse eelnõu „Loksa linna esindaja Loksa Gümnaasiumi hoolekogusse“ juurde </w:t>
      </w:r>
    </w:p>
    <w:p w14:paraId="1ED71075" w14:textId="77777777" w:rsidR="005C4E0F" w:rsidRDefault="005C4E0F" w:rsidP="00481CB4">
      <w:pPr>
        <w:spacing w:after="0"/>
        <w:jc w:val="both"/>
        <w:rPr>
          <w:sz w:val="24"/>
          <w:szCs w:val="24"/>
        </w:rPr>
      </w:pPr>
    </w:p>
    <w:p w14:paraId="7FB0E7E0" w14:textId="77777777" w:rsidR="00010D8D" w:rsidRDefault="001577C7" w:rsidP="00481CB4">
      <w:pPr>
        <w:spacing w:after="0"/>
        <w:jc w:val="both"/>
        <w:rPr>
          <w:sz w:val="24"/>
          <w:szCs w:val="24"/>
        </w:rPr>
      </w:pPr>
      <w:r w:rsidRPr="00481CB4">
        <w:rPr>
          <w:sz w:val="24"/>
          <w:szCs w:val="24"/>
        </w:rPr>
        <w:t xml:space="preserve">KOKS § 22 lg 1 punkt 37 sätestab, et volikogu ainupädevusse kuulub ka muude, seadusega volikogu ainupädevusse antud küsimuste otsustamine. Põhikooli- ja gümnaasiumiseaduse (PGS) § 73 lõige 1 sätestab, et kooli hoolekogu moodustatakse ja selle töökord kehtestatakse kooli pidaja kehtestatud korras. Loksa Gümnaasiumi pidaja on Loksa linn, mida esindab Loksa Linnavolikogu. Loksa Linnavolikogu on kehtestanud Loksa Gümnaasiumi hoolekogu moodustamise korra ja töökorra, mille § 3 lg 1 punkt 1 kohaselt kuulub 11-liikmelisse hoolekogusse 1 kooli pidaja esindaja. Tulenevalt selle korra §-st 5 nimetab Loksa Linnavolikogu hoolekogusse kooli pidaja esindaja ja tema asendaja linnavolikogu liikmete ja linnavalitsuse ametnike hulgast. </w:t>
      </w:r>
    </w:p>
    <w:p w14:paraId="1785F69D" w14:textId="77777777" w:rsidR="00010D8D" w:rsidRDefault="00010D8D" w:rsidP="00481CB4">
      <w:pPr>
        <w:spacing w:after="0"/>
        <w:jc w:val="both"/>
        <w:rPr>
          <w:sz w:val="24"/>
          <w:szCs w:val="24"/>
        </w:rPr>
      </w:pPr>
    </w:p>
    <w:p w14:paraId="52917BD2" w14:textId="758690A5" w:rsidR="005C4E0F" w:rsidRDefault="001577C7" w:rsidP="00481CB4">
      <w:pPr>
        <w:spacing w:after="0"/>
        <w:jc w:val="both"/>
        <w:rPr>
          <w:sz w:val="24"/>
          <w:szCs w:val="24"/>
        </w:rPr>
      </w:pPr>
      <w:r w:rsidRPr="00481CB4">
        <w:rPr>
          <w:sz w:val="24"/>
          <w:szCs w:val="24"/>
        </w:rPr>
        <w:t xml:space="preserve">Volikogu </w:t>
      </w:r>
      <w:r w:rsidR="00010D8D">
        <w:rPr>
          <w:sz w:val="24"/>
          <w:szCs w:val="24"/>
        </w:rPr>
        <w:t xml:space="preserve">nimetas 16.12.2021 </w:t>
      </w:r>
      <w:r w:rsidR="00010D8D" w:rsidRPr="00CE3CED">
        <w:rPr>
          <w:sz w:val="24"/>
          <w:szCs w:val="24"/>
        </w:rPr>
        <w:t xml:space="preserve">Loksa linna esindajaks Loksa Gümnaasiumi hoolekogus </w:t>
      </w:r>
      <w:r w:rsidR="00010D8D">
        <w:rPr>
          <w:sz w:val="24"/>
          <w:szCs w:val="24"/>
        </w:rPr>
        <w:t>Helle Lootsmann</w:t>
      </w:r>
      <w:r w:rsidR="006D5625">
        <w:rPr>
          <w:sz w:val="24"/>
          <w:szCs w:val="24"/>
        </w:rPr>
        <w:t xml:space="preserve">i ja tema asendajaks Galina Nikitina. Nii esindaja volikogu liikme </w:t>
      </w:r>
      <w:r w:rsidR="002A5948">
        <w:rPr>
          <w:sz w:val="24"/>
          <w:szCs w:val="24"/>
        </w:rPr>
        <w:t xml:space="preserve">volitused </w:t>
      </w:r>
      <w:r w:rsidR="006D5625">
        <w:rPr>
          <w:sz w:val="24"/>
          <w:szCs w:val="24"/>
        </w:rPr>
        <w:t xml:space="preserve">ja </w:t>
      </w:r>
      <w:r w:rsidR="00694C62">
        <w:rPr>
          <w:sz w:val="24"/>
          <w:szCs w:val="24"/>
        </w:rPr>
        <w:t xml:space="preserve">kui ka </w:t>
      </w:r>
      <w:r w:rsidR="006D5625">
        <w:rPr>
          <w:sz w:val="24"/>
          <w:szCs w:val="24"/>
        </w:rPr>
        <w:t>tema asendaja linnavalitsuse liikme volitused on lõppenud.</w:t>
      </w:r>
    </w:p>
    <w:p w14:paraId="6CAAEB28" w14:textId="77777777" w:rsidR="006D5625" w:rsidRDefault="006D5625" w:rsidP="00481CB4">
      <w:pPr>
        <w:spacing w:after="0"/>
        <w:jc w:val="both"/>
        <w:rPr>
          <w:sz w:val="24"/>
          <w:szCs w:val="24"/>
        </w:rPr>
      </w:pPr>
    </w:p>
    <w:p w14:paraId="153BF7AC" w14:textId="3A21EBD5" w:rsidR="006D5625" w:rsidRDefault="006D5625" w:rsidP="00481CB4">
      <w:pPr>
        <w:spacing w:after="0"/>
        <w:jc w:val="both"/>
        <w:rPr>
          <w:sz w:val="24"/>
          <w:szCs w:val="24"/>
        </w:rPr>
      </w:pPr>
      <w:r>
        <w:rPr>
          <w:sz w:val="24"/>
          <w:szCs w:val="24"/>
        </w:rPr>
        <w:t xml:space="preserve">Teen ettepaneku nimetada </w:t>
      </w:r>
      <w:r w:rsidRPr="00CE3CED">
        <w:rPr>
          <w:sz w:val="24"/>
          <w:szCs w:val="24"/>
        </w:rPr>
        <w:t>Loksa linna esindaja</w:t>
      </w:r>
      <w:r>
        <w:rPr>
          <w:sz w:val="24"/>
          <w:szCs w:val="24"/>
        </w:rPr>
        <w:t xml:space="preserve"> ja tema asendaja </w:t>
      </w:r>
      <w:r w:rsidRPr="00CE3CED">
        <w:rPr>
          <w:sz w:val="24"/>
          <w:szCs w:val="24"/>
        </w:rPr>
        <w:t>Loksa Gümnaasiumi hoolekogus</w:t>
      </w:r>
      <w:r w:rsidR="002A5948">
        <w:rPr>
          <w:sz w:val="24"/>
          <w:szCs w:val="24"/>
        </w:rPr>
        <w:t>.</w:t>
      </w:r>
      <w:r>
        <w:rPr>
          <w:sz w:val="24"/>
          <w:szCs w:val="24"/>
        </w:rPr>
        <w:t xml:space="preserve"> </w:t>
      </w:r>
    </w:p>
    <w:p w14:paraId="121201A0" w14:textId="77777777" w:rsidR="005C4E0F" w:rsidRDefault="005C4E0F" w:rsidP="00481CB4">
      <w:pPr>
        <w:spacing w:after="0"/>
        <w:jc w:val="both"/>
        <w:rPr>
          <w:sz w:val="24"/>
          <w:szCs w:val="24"/>
        </w:rPr>
      </w:pPr>
    </w:p>
    <w:p w14:paraId="28FB6A33" w14:textId="77777777" w:rsidR="005C4E0F" w:rsidRPr="005C4E0F" w:rsidRDefault="001577C7" w:rsidP="00481CB4">
      <w:pPr>
        <w:spacing w:after="0"/>
        <w:jc w:val="both"/>
        <w:rPr>
          <w:i/>
          <w:iCs/>
          <w:sz w:val="24"/>
          <w:szCs w:val="24"/>
        </w:rPr>
      </w:pPr>
      <w:r w:rsidRPr="005C4E0F">
        <w:rPr>
          <w:i/>
          <w:iCs/>
          <w:sz w:val="24"/>
          <w:szCs w:val="24"/>
        </w:rPr>
        <w:t xml:space="preserve">/allkirjastatud digitaalselt/ </w:t>
      </w:r>
    </w:p>
    <w:p w14:paraId="1F28B76F" w14:textId="77777777" w:rsidR="005C4E0F" w:rsidRDefault="005C4E0F" w:rsidP="00481CB4">
      <w:pPr>
        <w:spacing w:after="0"/>
        <w:jc w:val="both"/>
        <w:rPr>
          <w:sz w:val="24"/>
          <w:szCs w:val="24"/>
        </w:rPr>
      </w:pPr>
    </w:p>
    <w:p w14:paraId="5B5F1989" w14:textId="210D880A" w:rsidR="005C4E0F" w:rsidRDefault="001577C7" w:rsidP="00481CB4">
      <w:pPr>
        <w:spacing w:after="0"/>
        <w:jc w:val="both"/>
        <w:rPr>
          <w:sz w:val="24"/>
          <w:szCs w:val="24"/>
        </w:rPr>
      </w:pPr>
      <w:r w:rsidRPr="00481CB4">
        <w:rPr>
          <w:sz w:val="24"/>
          <w:szCs w:val="24"/>
        </w:rPr>
        <w:t xml:space="preserve">Volikogu liige Rein Heina </w:t>
      </w:r>
    </w:p>
    <w:p w14:paraId="08D7C1A9" w14:textId="77777777" w:rsidR="005C4E0F" w:rsidRDefault="001577C7" w:rsidP="00481CB4">
      <w:pPr>
        <w:spacing w:after="0"/>
        <w:jc w:val="both"/>
        <w:rPr>
          <w:sz w:val="24"/>
          <w:szCs w:val="24"/>
        </w:rPr>
      </w:pPr>
      <w:r w:rsidRPr="00481CB4">
        <w:rPr>
          <w:sz w:val="24"/>
          <w:szCs w:val="24"/>
        </w:rPr>
        <w:t xml:space="preserve">(rein.heina@loksa.ee 514 7324) </w:t>
      </w:r>
    </w:p>
    <w:p w14:paraId="1017E988" w14:textId="77777777" w:rsidR="00010D8D" w:rsidRDefault="00010D8D" w:rsidP="005C4E0F">
      <w:pPr>
        <w:spacing w:after="0"/>
        <w:jc w:val="right"/>
        <w:rPr>
          <w:sz w:val="24"/>
          <w:szCs w:val="24"/>
        </w:rPr>
      </w:pPr>
    </w:p>
    <w:p w14:paraId="61165C87" w14:textId="739401D9" w:rsidR="005C4E0F" w:rsidRDefault="001577C7" w:rsidP="005C4E0F">
      <w:pPr>
        <w:spacing w:after="0"/>
        <w:jc w:val="right"/>
        <w:rPr>
          <w:sz w:val="24"/>
          <w:szCs w:val="24"/>
        </w:rPr>
      </w:pPr>
      <w:r w:rsidRPr="00481CB4">
        <w:rPr>
          <w:sz w:val="24"/>
          <w:szCs w:val="24"/>
        </w:rPr>
        <w:t xml:space="preserve">EELNÕU </w:t>
      </w:r>
    </w:p>
    <w:p w14:paraId="41E415E9" w14:textId="77777777" w:rsidR="005C4E0F" w:rsidRDefault="001577C7" w:rsidP="005C4E0F">
      <w:pPr>
        <w:spacing w:after="0"/>
        <w:jc w:val="right"/>
        <w:rPr>
          <w:sz w:val="24"/>
          <w:szCs w:val="24"/>
        </w:rPr>
      </w:pPr>
      <w:r w:rsidRPr="00481CB4">
        <w:rPr>
          <w:sz w:val="24"/>
          <w:szCs w:val="24"/>
        </w:rPr>
        <w:t>Esitaja: linnavolikogu liige Rein Heina</w:t>
      </w:r>
    </w:p>
    <w:p w14:paraId="5A4CF891" w14:textId="14C82AC5" w:rsidR="005C4E0F" w:rsidRDefault="00010D8D" w:rsidP="005C4E0F">
      <w:pPr>
        <w:spacing w:after="0"/>
        <w:jc w:val="right"/>
        <w:rPr>
          <w:sz w:val="24"/>
          <w:szCs w:val="24"/>
        </w:rPr>
      </w:pPr>
      <w:r>
        <w:rPr>
          <w:sz w:val="24"/>
          <w:szCs w:val="24"/>
        </w:rPr>
        <w:t>20. mai</w:t>
      </w:r>
      <w:r w:rsidR="001577C7" w:rsidRPr="00481CB4">
        <w:rPr>
          <w:sz w:val="24"/>
          <w:szCs w:val="24"/>
        </w:rPr>
        <w:t xml:space="preserve"> 202</w:t>
      </w:r>
      <w:r>
        <w:rPr>
          <w:sz w:val="24"/>
          <w:szCs w:val="24"/>
        </w:rPr>
        <w:t>5</w:t>
      </w:r>
      <w:r w:rsidR="001577C7" w:rsidRPr="00481CB4">
        <w:rPr>
          <w:sz w:val="24"/>
          <w:szCs w:val="24"/>
        </w:rPr>
        <w:t xml:space="preserve"> </w:t>
      </w:r>
    </w:p>
    <w:p w14:paraId="5BC18385" w14:textId="77777777" w:rsidR="005C4E0F" w:rsidRDefault="005C4E0F" w:rsidP="00481CB4">
      <w:pPr>
        <w:spacing w:after="0"/>
        <w:jc w:val="both"/>
        <w:rPr>
          <w:sz w:val="24"/>
          <w:szCs w:val="24"/>
        </w:rPr>
      </w:pPr>
    </w:p>
    <w:p w14:paraId="461FC7C7" w14:textId="77777777" w:rsidR="005C4E0F" w:rsidRPr="00C91107" w:rsidRDefault="005C4E0F" w:rsidP="005C4E0F">
      <w:pPr>
        <w:adjustRightInd w:val="0"/>
        <w:jc w:val="center"/>
        <w:outlineLvl w:val="0"/>
        <w:rPr>
          <w:rFonts w:eastAsia="Calibri"/>
          <w:szCs w:val="28"/>
        </w:rPr>
      </w:pPr>
      <w:r w:rsidRPr="00C91107">
        <w:object w:dxaOrig="1320" w:dyaOrig="1635" w14:anchorId="4C1E6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75pt" o:ole="">
            <v:imagedata r:id="rId4" o:title=""/>
          </v:shape>
          <o:OLEObject Type="Embed" ProgID="CorelDraw.Graphic.7" ShapeID="_x0000_i1025" DrawAspect="Content" ObjectID="_1809419493" r:id="rId5"/>
        </w:object>
      </w:r>
    </w:p>
    <w:p w14:paraId="4F150CB6" w14:textId="77777777" w:rsidR="005C4E0F" w:rsidRPr="00C91107" w:rsidRDefault="005C4E0F" w:rsidP="005C4E0F">
      <w:pPr>
        <w:jc w:val="center"/>
      </w:pPr>
      <w:r w:rsidRPr="00C91107">
        <w:t>LOKSA LINNAVOLIKOGU</w:t>
      </w:r>
    </w:p>
    <w:p w14:paraId="01908563" w14:textId="77777777" w:rsidR="005C4E0F" w:rsidRPr="00C91107" w:rsidRDefault="005C4E0F" w:rsidP="005C4E0F">
      <w:pPr>
        <w:jc w:val="center"/>
        <w:rPr>
          <w:b/>
        </w:rPr>
      </w:pPr>
      <w:r w:rsidRPr="00C91107">
        <w:rPr>
          <w:b/>
        </w:rPr>
        <w:t>O T S U S</w:t>
      </w:r>
    </w:p>
    <w:p w14:paraId="141C0B5D" w14:textId="77777777" w:rsidR="005C4E0F" w:rsidRDefault="005C4E0F" w:rsidP="00481CB4">
      <w:pPr>
        <w:spacing w:after="0"/>
        <w:jc w:val="both"/>
        <w:rPr>
          <w:sz w:val="24"/>
          <w:szCs w:val="24"/>
        </w:rPr>
      </w:pPr>
    </w:p>
    <w:p w14:paraId="3445D9E5" w14:textId="5FD77453" w:rsidR="005C4E0F" w:rsidRDefault="001577C7" w:rsidP="00481CB4">
      <w:pPr>
        <w:spacing w:after="0"/>
        <w:jc w:val="both"/>
        <w:rPr>
          <w:sz w:val="24"/>
          <w:szCs w:val="24"/>
        </w:rPr>
      </w:pPr>
      <w:r w:rsidRPr="00481CB4">
        <w:rPr>
          <w:sz w:val="24"/>
          <w:szCs w:val="24"/>
        </w:rPr>
        <w:t xml:space="preserve">Loksa linn </w:t>
      </w:r>
      <w:r w:rsidR="005C4E0F">
        <w:rPr>
          <w:sz w:val="24"/>
          <w:szCs w:val="24"/>
        </w:rPr>
        <w:tab/>
      </w:r>
      <w:r w:rsidR="005C4E0F">
        <w:rPr>
          <w:sz w:val="24"/>
          <w:szCs w:val="24"/>
        </w:rPr>
        <w:tab/>
      </w:r>
      <w:r w:rsidR="005C4E0F">
        <w:rPr>
          <w:sz w:val="24"/>
          <w:szCs w:val="24"/>
        </w:rPr>
        <w:tab/>
      </w:r>
      <w:r w:rsidR="005C4E0F">
        <w:rPr>
          <w:sz w:val="24"/>
          <w:szCs w:val="24"/>
        </w:rPr>
        <w:tab/>
      </w:r>
      <w:r w:rsidR="005C4E0F">
        <w:rPr>
          <w:sz w:val="24"/>
          <w:szCs w:val="24"/>
        </w:rPr>
        <w:tab/>
      </w:r>
      <w:r w:rsidR="005C4E0F">
        <w:rPr>
          <w:sz w:val="24"/>
          <w:szCs w:val="24"/>
        </w:rPr>
        <w:tab/>
      </w:r>
      <w:r w:rsidR="005C4E0F">
        <w:rPr>
          <w:sz w:val="24"/>
          <w:szCs w:val="24"/>
        </w:rPr>
        <w:tab/>
      </w:r>
      <w:r w:rsidR="005C4E0F">
        <w:rPr>
          <w:sz w:val="24"/>
          <w:szCs w:val="24"/>
        </w:rPr>
        <w:tab/>
      </w:r>
      <w:r w:rsidR="00010D8D">
        <w:rPr>
          <w:sz w:val="24"/>
          <w:szCs w:val="24"/>
        </w:rPr>
        <w:tab/>
      </w:r>
      <w:r w:rsidR="00010D8D">
        <w:rPr>
          <w:sz w:val="24"/>
          <w:szCs w:val="24"/>
        </w:rPr>
        <w:tab/>
      </w:r>
      <w:r w:rsidR="00A85D02">
        <w:rPr>
          <w:sz w:val="24"/>
          <w:szCs w:val="24"/>
        </w:rPr>
        <w:t>….</w:t>
      </w:r>
      <w:r w:rsidR="00010D8D">
        <w:rPr>
          <w:sz w:val="24"/>
          <w:szCs w:val="24"/>
        </w:rPr>
        <w:t>. mai</w:t>
      </w:r>
      <w:r w:rsidR="005C4E0F" w:rsidRPr="00481CB4">
        <w:rPr>
          <w:sz w:val="24"/>
          <w:szCs w:val="24"/>
        </w:rPr>
        <w:t xml:space="preserve"> 202</w:t>
      </w:r>
      <w:r w:rsidR="00010D8D">
        <w:rPr>
          <w:sz w:val="24"/>
          <w:szCs w:val="24"/>
        </w:rPr>
        <w:t>5</w:t>
      </w:r>
      <w:r w:rsidR="005C4E0F" w:rsidRPr="00481CB4">
        <w:rPr>
          <w:sz w:val="24"/>
          <w:szCs w:val="24"/>
        </w:rPr>
        <w:t xml:space="preserve"> nr</w:t>
      </w:r>
    </w:p>
    <w:p w14:paraId="7CAF2AE2" w14:textId="77777777" w:rsidR="005C4E0F" w:rsidRDefault="005C4E0F" w:rsidP="00481CB4">
      <w:pPr>
        <w:spacing w:after="0"/>
        <w:jc w:val="both"/>
        <w:rPr>
          <w:sz w:val="24"/>
          <w:szCs w:val="24"/>
        </w:rPr>
      </w:pPr>
    </w:p>
    <w:p w14:paraId="452DCCA9" w14:textId="77777777" w:rsidR="00010D8D" w:rsidRDefault="001577C7" w:rsidP="00481CB4">
      <w:pPr>
        <w:spacing w:after="0"/>
        <w:jc w:val="both"/>
        <w:rPr>
          <w:b/>
          <w:bCs/>
          <w:sz w:val="24"/>
          <w:szCs w:val="24"/>
        </w:rPr>
      </w:pPr>
      <w:r w:rsidRPr="00010D8D">
        <w:rPr>
          <w:b/>
          <w:bCs/>
          <w:sz w:val="24"/>
          <w:szCs w:val="24"/>
        </w:rPr>
        <w:t xml:space="preserve">Loksa linna esindaja nimetamine </w:t>
      </w:r>
    </w:p>
    <w:p w14:paraId="7DC17AFD" w14:textId="6B3AADE3" w:rsidR="005C4E0F" w:rsidRPr="00010D8D" w:rsidRDefault="001577C7" w:rsidP="00481CB4">
      <w:pPr>
        <w:spacing w:after="0"/>
        <w:jc w:val="both"/>
        <w:rPr>
          <w:b/>
          <w:bCs/>
          <w:sz w:val="24"/>
          <w:szCs w:val="24"/>
        </w:rPr>
      </w:pPr>
      <w:r w:rsidRPr="00010D8D">
        <w:rPr>
          <w:b/>
          <w:bCs/>
          <w:sz w:val="24"/>
          <w:szCs w:val="24"/>
        </w:rPr>
        <w:t xml:space="preserve">Loksa Gümnaasiumi hoolekogusse </w:t>
      </w:r>
    </w:p>
    <w:p w14:paraId="22923587" w14:textId="77777777" w:rsidR="005C4E0F" w:rsidRDefault="005C4E0F" w:rsidP="00481CB4">
      <w:pPr>
        <w:spacing w:after="0"/>
        <w:jc w:val="both"/>
        <w:rPr>
          <w:sz w:val="24"/>
          <w:szCs w:val="24"/>
        </w:rPr>
      </w:pPr>
    </w:p>
    <w:p w14:paraId="7BB97A15" w14:textId="056197DF" w:rsidR="005C4E0F" w:rsidRDefault="001577C7" w:rsidP="00481CB4">
      <w:pPr>
        <w:spacing w:after="0"/>
        <w:jc w:val="both"/>
        <w:rPr>
          <w:sz w:val="24"/>
          <w:szCs w:val="24"/>
        </w:rPr>
      </w:pPr>
      <w:r w:rsidRPr="00481CB4">
        <w:rPr>
          <w:sz w:val="24"/>
          <w:szCs w:val="24"/>
        </w:rPr>
        <w:t>Tulenevalt omavalitsuse korralduse seaduse § 22 lõike 1 punktist 37, põhikooli- ja gümnaasiumi</w:t>
      </w:r>
      <w:r w:rsidR="006D5625">
        <w:rPr>
          <w:sz w:val="24"/>
          <w:szCs w:val="24"/>
        </w:rPr>
        <w:t>-</w:t>
      </w:r>
      <w:r w:rsidRPr="00481CB4">
        <w:rPr>
          <w:sz w:val="24"/>
          <w:szCs w:val="24"/>
        </w:rPr>
        <w:t xml:space="preserve">seaduse § 73 lõikest 1 ning juhindudes Loksa Linnavolikogu 21.03.2019 määruse nr 4 „Loksa Gümnaasiumi hoolekogu moodustamise kord ja töökord“ § 3 lõike 1 punktist 1 ning §-st 5, Loksa Linnavolikogu </w:t>
      </w:r>
    </w:p>
    <w:p w14:paraId="6C9496A5" w14:textId="77777777" w:rsidR="005C4E0F" w:rsidRDefault="005C4E0F" w:rsidP="00481CB4">
      <w:pPr>
        <w:spacing w:after="0"/>
        <w:jc w:val="both"/>
        <w:rPr>
          <w:sz w:val="24"/>
          <w:szCs w:val="24"/>
        </w:rPr>
      </w:pPr>
    </w:p>
    <w:p w14:paraId="39FCD43C" w14:textId="77777777" w:rsidR="00010D8D" w:rsidRDefault="001577C7" w:rsidP="00481CB4">
      <w:pPr>
        <w:spacing w:after="0"/>
        <w:jc w:val="both"/>
        <w:rPr>
          <w:sz w:val="24"/>
          <w:szCs w:val="24"/>
        </w:rPr>
      </w:pPr>
      <w:r w:rsidRPr="00481CB4">
        <w:rPr>
          <w:sz w:val="24"/>
          <w:szCs w:val="24"/>
        </w:rPr>
        <w:t xml:space="preserve">o t s u s t a b: </w:t>
      </w:r>
    </w:p>
    <w:p w14:paraId="0D524A5A" w14:textId="77777777" w:rsidR="00010D8D" w:rsidRDefault="00010D8D" w:rsidP="00481CB4">
      <w:pPr>
        <w:spacing w:after="0"/>
        <w:jc w:val="both"/>
        <w:rPr>
          <w:sz w:val="24"/>
          <w:szCs w:val="24"/>
        </w:rPr>
      </w:pPr>
    </w:p>
    <w:p w14:paraId="44C97E93" w14:textId="77777777" w:rsidR="00010D8D" w:rsidRDefault="001577C7" w:rsidP="00481CB4">
      <w:pPr>
        <w:spacing w:after="0"/>
        <w:jc w:val="both"/>
        <w:rPr>
          <w:sz w:val="24"/>
          <w:szCs w:val="24"/>
        </w:rPr>
      </w:pPr>
      <w:r w:rsidRPr="00481CB4">
        <w:rPr>
          <w:sz w:val="24"/>
          <w:szCs w:val="24"/>
        </w:rPr>
        <w:t xml:space="preserve">1. Nimetada ................................................. Loksa linna esindajaks Loksa Gümnaasiumi hoolekogus tema volikogu liikme volituste kehtivuse ajaks. </w:t>
      </w:r>
    </w:p>
    <w:p w14:paraId="6D220782" w14:textId="77777777" w:rsidR="00010D8D" w:rsidRDefault="00010D8D" w:rsidP="00481CB4">
      <w:pPr>
        <w:spacing w:after="0"/>
        <w:jc w:val="both"/>
        <w:rPr>
          <w:sz w:val="24"/>
          <w:szCs w:val="24"/>
        </w:rPr>
      </w:pPr>
    </w:p>
    <w:p w14:paraId="4E28BD07" w14:textId="77777777" w:rsidR="00010D8D" w:rsidRDefault="001577C7" w:rsidP="00481CB4">
      <w:pPr>
        <w:spacing w:after="0"/>
        <w:jc w:val="both"/>
        <w:rPr>
          <w:sz w:val="24"/>
          <w:szCs w:val="24"/>
        </w:rPr>
      </w:pPr>
      <w:r w:rsidRPr="00481CB4">
        <w:rPr>
          <w:sz w:val="24"/>
          <w:szCs w:val="24"/>
        </w:rPr>
        <w:t xml:space="preserve">2. Nimetada otsuse punktis 1 nimetatud isiku asendajaks Loksa Gümnaasiumi hoolekogus ....................................................................... </w:t>
      </w:r>
    </w:p>
    <w:p w14:paraId="747B0CA4" w14:textId="77777777" w:rsidR="00010D8D" w:rsidRDefault="00010D8D" w:rsidP="00481CB4">
      <w:pPr>
        <w:spacing w:after="0"/>
        <w:jc w:val="both"/>
        <w:rPr>
          <w:sz w:val="24"/>
          <w:szCs w:val="24"/>
        </w:rPr>
      </w:pPr>
    </w:p>
    <w:p w14:paraId="4A19147A" w14:textId="77777777" w:rsidR="00010D8D" w:rsidRDefault="001577C7" w:rsidP="00481CB4">
      <w:pPr>
        <w:spacing w:after="0"/>
        <w:jc w:val="both"/>
        <w:rPr>
          <w:sz w:val="24"/>
          <w:szCs w:val="24"/>
        </w:rPr>
      </w:pPr>
      <w:r w:rsidRPr="00481CB4">
        <w:rPr>
          <w:sz w:val="24"/>
          <w:szCs w:val="24"/>
        </w:rPr>
        <w:t xml:space="preserve">3. Otsus jõustub teatavakstegemisel. </w:t>
      </w:r>
    </w:p>
    <w:p w14:paraId="33221636" w14:textId="77777777" w:rsidR="00010D8D" w:rsidRDefault="00010D8D" w:rsidP="00481CB4">
      <w:pPr>
        <w:spacing w:after="0"/>
        <w:jc w:val="both"/>
        <w:rPr>
          <w:sz w:val="24"/>
          <w:szCs w:val="24"/>
        </w:rPr>
      </w:pPr>
    </w:p>
    <w:p w14:paraId="47E008E8" w14:textId="77777777" w:rsidR="00010D8D" w:rsidRDefault="001577C7" w:rsidP="00481CB4">
      <w:pPr>
        <w:spacing w:after="0"/>
        <w:jc w:val="both"/>
        <w:rPr>
          <w:sz w:val="24"/>
          <w:szCs w:val="24"/>
        </w:rPr>
      </w:pPr>
      <w:r w:rsidRPr="00481CB4">
        <w:rPr>
          <w:sz w:val="24"/>
          <w:szCs w:val="24"/>
        </w:rPr>
        <w:t xml:space="preserve">4. Loksa Linnakantseleil avalikustada Loksa linna põhimääruse § 9 lg 1 sätestatud korras. </w:t>
      </w:r>
    </w:p>
    <w:p w14:paraId="5C2CA793" w14:textId="77777777" w:rsidR="00010D8D" w:rsidRDefault="00010D8D" w:rsidP="00481CB4">
      <w:pPr>
        <w:spacing w:after="0"/>
        <w:jc w:val="both"/>
        <w:rPr>
          <w:sz w:val="24"/>
          <w:szCs w:val="24"/>
        </w:rPr>
      </w:pPr>
    </w:p>
    <w:p w14:paraId="0FED8BB5" w14:textId="77777777" w:rsidR="00010D8D" w:rsidRDefault="001577C7" w:rsidP="00481CB4">
      <w:pPr>
        <w:spacing w:after="0"/>
        <w:jc w:val="both"/>
        <w:rPr>
          <w:sz w:val="24"/>
          <w:szCs w:val="24"/>
        </w:rPr>
      </w:pPr>
      <w:r w:rsidRPr="00481CB4">
        <w:rPr>
          <w:sz w:val="24"/>
          <w:szCs w:val="24"/>
        </w:rPr>
        <w:t>5. Otsuse peale võib esitada Loksa Linnavolikogule 30 päeva jooksul vaide haldusmenetluse seaduses sätestatud korras, arvates otsuse teadasaamise päevast või päevast, mil</w:t>
      </w:r>
      <w:r w:rsidR="00010D8D">
        <w:rPr>
          <w:sz w:val="24"/>
          <w:szCs w:val="24"/>
        </w:rPr>
        <w:t>lal</w:t>
      </w:r>
      <w:r w:rsidRPr="00481CB4">
        <w:rPr>
          <w:sz w:val="24"/>
          <w:szCs w:val="24"/>
        </w:rPr>
        <w:t xml:space="preserve"> oleks pidanud otsusest teada saama või kaebuse Tallinna Halduskohtule halduskohtumenetluse seadustikus sätestatud tähtaegadel ja korras. </w:t>
      </w:r>
    </w:p>
    <w:p w14:paraId="78C6CA2E" w14:textId="77777777" w:rsidR="00010D8D" w:rsidRDefault="00010D8D" w:rsidP="00481CB4">
      <w:pPr>
        <w:spacing w:after="0"/>
        <w:jc w:val="both"/>
        <w:rPr>
          <w:sz w:val="24"/>
          <w:szCs w:val="24"/>
        </w:rPr>
      </w:pPr>
    </w:p>
    <w:p w14:paraId="30088CE5" w14:textId="77777777" w:rsidR="00010D8D" w:rsidRDefault="00010D8D" w:rsidP="00481CB4">
      <w:pPr>
        <w:spacing w:after="0"/>
        <w:jc w:val="both"/>
        <w:rPr>
          <w:sz w:val="24"/>
          <w:szCs w:val="24"/>
        </w:rPr>
      </w:pPr>
    </w:p>
    <w:p w14:paraId="73B625D2" w14:textId="77777777" w:rsidR="00010D8D" w:rsidRPr="00010D8D" w:rsidRDefault="001577C7" w:rsidP="00481CB4">
      <w:pPr>
        <w:spacing w:after="0"/>
        <w:jc w:val="both"/>
        <w:rPr>
          <w:i/>
          <w:iCs/>
          <w:sz w:val="24"/>
          <w:szCs w:val="24"/>
        </w:rPr>
      </w:pPr>
      <w:r w:rsidRPr="00010D8D">
        <w:rPr>
          <w:i/>
          <w:iCs/>
          <w:sz w:val="24"/>
          <w:szCs w:val="24"/>
        </w:rPr>
        <w:t xml:space="preserve">/allkirjastatud digitaalselt/ </w:t>
      </w:r>
    </w:p>
    <w:p w14:paraId="7F57BBF4" w14:textId="77777777" w:rsidR="00010D8D" w:rsidRDefault="00010D8D" w:rsidP="00481CB4">
      <w:pPr>
        <w:spacing w:after="0"/>
        <w:jc w:val="both"/>
        <w:rPr>
          <w:sz w:val="24"/>
          <w:szCs w:val="24"/>
        </w:rPr>
      </w:pPr>
    </w:p>
    <w:p w14:paraId="1B37CD65" w14:textId="77777777" w:rsidR="00010D8D" w:rsidRDefault="001577C7" w:rsidP="00481CB4">
      <w:pPr>
        <w:spacing w:after="0"/>
        <w:jc w:val="both"/>
        <w:rPr>
          <w:sz w:val="24"/>
          <w:szCs w:val="24"/>
        </w:rPr>
      </w:pPr>
      <w:r w:rsidRPr="00481CB4">
        <w:rPr>
          <w:sz w:val="24"/>
          <w:szCs w:val="24"/>
        </w:rPr>
        <w:t xml:space="preserve">Rein Heina </w:t>
      </w:r>
    </w:p>
    <w:p w14:paraId="70790ECB" w14:textId="63D270A1" w:rsidR="00F12C76" w:rsidRPr="00481CB4" w:rsidRDefault="001577C7" w:rsidP="00481CB4">
      <w:pPr>
        <w:spacing w:after="0"/>
        <w:jc w:val="both"/>
        <w:rPr>
          <w:sz w:val="24"/>
          <w:szCs w:val="24"/>
        </w:rPr>
      </w:pPr>
      <w:r w:rsidRPr="00481CB4">
        <w:rPr>
          <w:sz w:val="24"/>
          <w:szCs w:val="24"/>
        </w:rPr>
        <w:t>Volikogu esimees</w:t>
      </w:r>
    </w:p>
    <w:sectPr w:rsidR="00F12C76" w:rsidRPr="00481CB4" w:rsidSect="00010D8D">
      <w:pgSz w:w="11906" w:h="16838" w:code="9"/>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C7"/>
    <w:rsid w:val="00010D8D"/>
    <w:rsid w:val="001577C7"/>
    <w:rsid w:val="002A5948"/>
    <w:rsid w:val="0035734F"/>
    <w:rsid w:val="00481CB4"/>
    <w:rsid w:val="005C4E0F"/>
    <w:rsid w:val="00694C62"/>
    <w:rsid w:val="006C0B77"/>
    <w:rsid w:val="006C2BB5"/>
    <w:rsid w:val="006D5625"/>
    <w:rsid w:val="008242FF"/>
    <w:rsid w:val="00870751"/>
    <w:rsid w:val="00922C48"/>
    <w:rsid w:val="00A85D02"/>
    <w:rsid w:val="00AC3EE7"/>
    <w:rsid w:val="00B915B7"/>
    <w:rsid w:val="00CF37C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BB95CD"/>
  <w15:chartTrackingRefBased/>
  <w15:docId w15:val="{2271E0DE-FF58-4B78-9B13-50C9983A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15B7"/>
    <w:pPr>
      <w:spacing w:line="240" w:lineRule="auto"/>
    </w:pPr>
    <w:rPr>
      <w:rFonts w:ascii="Times New Roman" w:hAnsi="Times New Roman"/>
      <w:kern w:val="0"/>
      <w:sz w:val="28"/>
      <w:lang w:val="et-EE"/>
      <w14:ligatures w14:val="none"/>
    </w:rPr>
  </w:style>
  <w:style w:type="paragraph" w:styleId="Pealkiri1">
    <w:name w:val="heading 1"/>
    <w:basedOn w:val="Normaallaad"/>
    <w:next w:val="Normaallaad"/>
    <w:link w:val="Pealkiri1Mrk"/>
    <w:uiPriority w:val="9"/>
    <w:qFormat/>
    <w:rsid w:val="001577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Pealkiri2">
    <w:name w:val="heading 2"/>
    <w:basedOn w:val="Normaallaad"/>
    <w:next w:val="Normaallaad"/>
    <w:link w:val="Pealkiri2Mrk"/>
    <w:uiPriority w:val="9"/>
    <w:semiHidden/>
    <w:unhideWhenUsed/>
    <w:qFormat/>
    <w:rsid w:val="001577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1577C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Pealkiri4">
    <w:name w:val="heading 4"/>
    <w:basedOn w:val="Normaallaad"/>
    <w:next w:val="Normaallaad"/>
    <w:link w:val="Pealkiri4Mrk"/>
    <w:uiPriority w:val="9"/>
    <w:semiHidden/>
    <w:unhideWhenUsed/>
    <w:qFormat/>
    <w:rsid w:val="001577C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1577C7"/>
    <w:pPr>
      <w:keepNext/>
      <w:keepLines/>
      <w:spacing w:before="80" w:after="40"/>
      <w:outlineLvl w:val="4"/>
    </w:pPr>
    <w:rPr>
      <w:rFonts w:asciiTheme="minorHAnsi" w:eastAsiaTheme="majorEastAsia" w:hAnsiTheme="min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1577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577C7"/>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1577C7"/>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577C7"/>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577C7"/>
    <w:rPr>
      <w:rFonts w:asciiTheme="majorHAnsi" w:eastAsiaTheme="majorEastAsia" w:hAnsiTheme="majorHAnsi" w:cstheme="majorBidi"/>
      <w:color w:val="2E74B5" w:themeColor="accent1" w:themeShade="BF"/>
      <w:kern w:val="0"/>
      <w:sz w:val="40"/>
      <w:szCs w:val="40"/>
      <w:lang w:val="et-EE"/>
      <w14:ligatures w14:val="none"/>
    </w:rPr>
  </w:style>
  <w:style w:type="character" w:customStyle="1" w:styleId="Pealkiri2Mrk">
    <w:name w:val="Pealkiri 2 Märk"/>
    <w:basedOn w:val="Liguvaikefont"/>
    <w:link w:val="Pealkiri2"/>
    <w:uiPriority w:val="9"/>
    <w:semiHidden/>
    <w:rsid w:val="001577C7"/>
    <w:rPr>
      <w:rFonts w:asciiTheme="majorHAnsi" w:eastAsiaTheme="majorEastAsia" w:hAnsiTheme="majorHAnsi" w:cstheme="majorBidi"/>
      <w:color w:val="2E74B5" w:themeColor="accent1" w:themeShade="BF"/>
      <w:kern w:val="0"/>
      <w:sz w:val="32"/>
      <w:szCs w:val="32"/>
      <w:lang w:val="et-EE"/>
      <w14:ligatures w14:val="none"/>
    </w:rPr>
  </w:style>
  <w:style w:type="character" w:customStyle="1" w:styleId="Pealkiri3Mrk">
    <w:name w:val="Pealkiri 3 Märk"/>
    <w:basedOn w:val="Liguvaikefont"/>
    <w:link w:val="Pealkiri3"/>
    <w:uiPriority w:val="9"/>
    <w:semiHidden/>
    <w:rsid w:val="001577C7"/>
    <w:rPr>
      <w:rFonts w:eastAsiaTheme="majorEastAsia" w:cstheme="majorBidi"/>
      <w:color w:val="2E74B5" w:themeColor="accent1" w:themeShade="BF"/>
      <w:kern w:val="0"/>
      <w:sz w:val="28"/>
      <w:szCs w:val="28"/>
      <w:lang w:val="et-EE"/>
      <w14:ligatures w14:val="none"/>
    </w:rPr>
  </w:style>
  <w:style w:type="character" w:customStyle="1" w:styleId="Pealkiri4Mrk">
    <w:name w:val="Pealkiri 4 Märk"/>
    <w:basedOn w:val="Liguvaikefont"/>
    <w:link w:val="Pealkiri4"/>
    <w:uiPriority w:val="9"/>
    <w:semiHidden/>
    <w:rsid w:val="001577C7"/>
    <w:rPr>
      <w:rFonts w:eastAsiaTheme="majorEastAsia" w:cstheme="majorBidi"/>
      <w:i/>
      <w:iCs/>
      <w:color w:val="2E74B5" w:themeColor="accent1" w:themeShade="BF"/>
      <w:kern w:val="0"/>
      <w:sz w:val="28"/>
      <w:lang w:val="et-EE"/>
      <w14:ligatures w14:val="none"/>
    </w:rPr>
  </w:style>
  <w:style w:type="character" w:customStyle="1" w:styleId="Pealkiri5Mrk">
    <w:name w:val="Pealkiri 5 Märk"/>
    <w:basedOn w:val="Liguvaikefont"/>
    <w:link w:val="Pealkiri5"/>
    <w:uiPriority w:val="9"/>
    <w:semiHidden/>
    <w:rsid w:val="001577C7"/>
    <w:rPr>
      <w:rFonts w:eastAsiaTheme="majorEastAsia" w:cstheme="majorBidi"/>
      <w:color w:val="2E74B5" w:themeColor="accent1" w:themeShade="BF"/>
      <w:kern w:val="0"/>
      <w:sz w:val="28"/>
      <w:lang w:val="et-EE"/>
      <w14:ligatures w14:val="none"/>
    </w:rPr>
  </w:style>
  <w:style w:type="character" w:customStyle="1" w:styleId="Pealkiri6Mrk">
    <w:name w:val="Pealkiri 6 Märk"/>
    <w:basedOn w:val="Liguvaikefont"/>
    <w:link w:val="Pealkiri6"/>
    <w:uiPriority w:val="9"/>
    <w:semiHidden/>
    <w:rsid w:val="001577C7"/>
    <w:rPr>
      <w:rFonts w:eastAsiaTheme="majorEastAsia" w:cstheme="majorBidi"/>
      <w:i/>
      <w:iCs/>
      <w:color w:val="595959" w:themeColor="text1" w:themeTint="A6"/>
      <w:kern w:val="0"/>
      <w:sz w:val="28"/>
      <w:lang w:val="et-EE"/>
      <w14:ligatures w14:val="none"/>
    </w:rPr>
  </w:style>
  <w:style w:type="character" w:customStyle="1" w:styleId="Pealkiri7Mrk">
    <w:name w:val="Pealkiri 7 Märk"/>
    <w:basedOn w:val="Liguvaikefont"/>
    <w:link w:val="Pealkiri7"/>
    <w:uiPriority w:val="9"/>
    <w:semiHidden/>
    <w:rsid w:val="001577C7"/>
    <w:rPr>
      <w:rFonts w:eastAsiaTheme="majorEastAsia" w:cstheme="majorBidi"/>
      <w:color w:val="595959" w:themeColor="text1" w:themeTint="A6"/>
      <w:kern w:val="0"/>
      <w:sz w:val="28"/>
      <w:lang w:val="et-EE"/>
      <w14:ligatures w14:val="none"/>
    </w:rPr>
  </w:style>
  <w:style w:type="character" w:customStyle="1" w:styleId="Pealkiri8Mrk">
    <w:name w:val="Pealkiri 8 Märk"/>
    <w:basedOn w:val="Liguvaikefont"/>
    <w:link w:val="Pealkiri8"/>
    <w:uiPriority w:val="9"/>
    <w:semiHidden/>
    <w:rsid w:val="001577C7"/>
    <w:rPr>
      <w:rFonts w:eastAsiaTheme="majorEastAsia" w:cstheme="majorBidi"/>
      <w:i/>
      <w:iCs/>
      <w:color w:val="272727" w:themeColor="text1" w:themeTint="D8"/>
      <w:kern w:val="0"/>
      <w:sz w:val="28"/>
      <w:lang w:val="et-EE"/>
      <w14:ligatures w14:val="none"/>
    </w:rPr>
  </w:style>
  <w:style w:type="character" w:customStyle="1" w:styleId="Pealkiri9Mrk">
    <w:name w:val="Pealkiri 9 Märk"/>
    <w:basedOn w:val="Liguvaikefont"/>
    <w:link w:val="Pealkiri9"/>
    <w:uiPriority w:val="9"/>
    <w:semiHidden/>
    <w:rsid w:val="001577C7"/>
    <w:rPr>
      <w:rFonts w:eastAsiaTheme="majorEastAsia" w:cstheme="majorBidi"/>
      <w:color w:val="272727" w:themeColor="text1" w:themeTint="D8"/>
      <w:kern w:val="0"/>
      <w:sz w:val="28"/>
      <w:lang w:val="et-EE"/>
      <w14:ligatures w14:val="none"/>
    </w:rPr>
  </w:style>
  <w:style w:type="paragraph" w:styleId="Pealkiri">
    <w:name w:val="Title"/>
    <w:basedOn w:val="Normaallaad"/>
    <w:next w:val="Normaallaad"/>
    <w:link w:val="PealkiriMrk"/>
    <w:uiPriority w:val="10"/>
    <w:qFormat/>
    <w:rsid w:val="001577C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577C7"/>
    <w:rPr>
      <w:rFonts w:asciiTheme="majorHAnsi" w:eastAsiaTheme="majorEastAsia" w:hAnsiTheme="majorHAnsi" w:cstheme="majorBidi"/>
      <w:spacing w:val="-10"/>
      <w:kern w:val="28"/>
      <w:sz w:val="56"/>
      <w:szCs w:val="56"/>
      <w:lang w:val="et-EE"/>
      <w14:ligatures w14:val="none"/>
    </w:rPr>
  </w:style>
  <w:style w:type="paragraph" w:styleId="Alapealkiri">
    <w:name w:val="Subtitle"/>
    <w:basedOn w:val="Normaallaad"/>
    <w:next w:val="Normaallaad"/>
    <w:link w:val="AlapealkiriMrk"/>
    <w:uiPriority w:val="11"/>
    <w:qFormat/>
    <w:rsid w:val="001577C7"/>
    <w:pPr>
      <w:numPr>
        <w:ilvl w:val="1"/>
      </w:numPr>
    </w:pPr>
    <w:rPr>
      <w:rFonts w:asciiTheme="minorHAnsi" w:eastAsiaTheme="majorEastAsia" w:hAnsiTheme="minorHAnsi" w:cstheme="majorBidi"/>
      <w:color w:val="595959" w:themeColor="text1" w:themeTint="A6"/>
      <w:spacing w:val="15"/>
      <w:szCs w:val="28"/>
    </w:rPr>
  </w:style>
  <w:style w:type="character" w:customStyle="1" w:styleId="AlapealkiriMrk">
    <w:name w:val="Alapealkiri Märk"/>
    <w:basedOn w:val="Liguvaikefont"/>
    <w:link w:val="Alapealkiri"/>
    <w:uiPriority w:val="11"/>
    <w:rsid w:val="001577C7"/>
    <w:rPr>
      <w:rFonts w:eastAsiaTheme="majorEastAsia" w:cstheme="majorBidi"/>
      <w:color w:val="595959" w:themeColor="text1" w:themeTint="A6"/>
      <w:spacing w:val="15"/>
      <w:kern w:val="0"/>
      <w:sz w:val="28"/>
      <w:szCs w:val="28"/>
      <w:lang w:val="et-EE"/>
      <w14:ligatures w14:val="none"/>
    </w:rPr>
  </w:style>
  <w:style w:type="paragraph" w:styleId="Tsitaat">
    <w:name w:val="Quote"/>
    <w:basedOn w:val="Normaallaad"/>
    <w:next w:val="Normaallaad"/>
    <w:link w:val="TsitaatMrk"/>
    <w:uiPriority w:val="29"/>
    <w:qFormat/>
    <w:rsid w:val="001577C7"/>
    <w:pPr>
      <w:spacing w:before="160"/>
      <w:jc w:val="center"/>
    </w:pPr>
    <w:rPr>
      <w:i/>
      <w:iCs/>
      <w:color w:val="404040" w:themeColor="text1" w:themeTint="BF"/>
    </w:rPr>
  </w:style>
  <w:style w:type="character" w:customStyle="1" w:styleId="TsitaatMrk">
    <w:name w:val="Tsitaat Märk"/>
    <w:basedOn w:val="Liguvaikefont"/>
    <w:link w:val="Tsitaat"/>
    <w:uiPriority w:val="29"/>
    <w:rsid w:val="001577C7"/>
    <w:rPr>
      <w:rFonts w:ascii="Times New Roman" w:hAnsi="Times New Roman"/>
      <w:i/>
      <w:iCs/>
      <w:color w:val="404040" w:themeColor="text1" w:themeTint="BF"/>
      <w:kern w:val="0"/>
      <w:sz w:val="28"/>
      <w:lang w:val="et-EE"/>
      <w14:ligatures w14:val="none"/>
    </w:rPr>
  </w:style>
  <w:style w:type="paragraph" w:styleId="Loendilik">
    <w:name w:val="List Paragraph"/>
    <w:basedOn w:val="Normaallaad"/>
    <w:uiPriority w:val="34"/>
    <w:qFormat/>
    <w:rsid w:val="001577C7"/>
    <w:pPr>
      <w:ind w:left="720"/>
      <w:contextualSpacing/>
    </w:pPr>
  </w:style>
  <w:style w:type="character" w:styleId="Selgeltmrgatavrhutus">
    <w:name w:val="Intense Emphasis"/>
    <w:basedOn w:val="Liguvaikefont"/>
    <w:uiPriority w:val="21"/>
    <w:qFormat/>
    <w:rsid w:val="001577C7"/>
    <w:rPr>
      <w:i/>
      <w:iCs/>
      <w:color w:val="2E74B5" w:themeColor="accent1" w:themeShade="BF"/>
    </w:rPr>
  </w:style>
  <w:style w:type="paragraph" w:styleId="Selgeltmrgatavtsitaat">
    <w:name w:val="Intense Quote"/>
    <w:basedOn w:val="Normaallaad"/>
    <w:next w:val="Normaallaad"/>
    <w:link w:val="SelgeltmrgatavtsitaatMrk"/>
    <w:uiPriority w:val="30"/>
    <w:qFormat/>
    <w:rsid w:val="001577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elgeltmrgatavtsitaatMrk">
    <w:name w:val="Selgelt märgatav tsitaat Märk"/>
    <w:basedOn w:val="Liguvaikefont"/>
    <w:link w:val="Selgeltmrgatavtsitaat"/>
    <w:uiPriority w:val="30"/>
    <w:rsid w:val="001577C7"/>
    <w:rPr>
      <w:rFonts w:ascii="Times New Roman" w:hAnsi="Times New Roman"/>
      <w:i/>
      <w:iCs/>
      <w:color w:val="2E74B5" w:themeColor="accent1" w:themeShade="BF"/>
      <w:kern w:val="0"/>
      <w:sz w:val="28"/>
      <w:lang w:val="et-EE"/>
      <w14:ligatures w14:val="none"/>
    </w:rPr>
  </w:style>
  <w:style w:type="character" w:styleId="Selgeltmrgatavviide">
    <w:name w:val="Intense Reference"/>
    <w:basedOn w:val="Liguvaikefont"/>
    <w:uiPriority w:val="32"/>
    <w:qFormat/>
    <w:rsid w:val="001577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Heina</dc:creator>
  <cp:keywords/>
  <dc:description/>
  <cp:lastModifiedBy>Viive Pajusaar</cp:lastModifiedBy>
  <cp:revision>2</cp:revision>
  <dcterms:created xsi:type="dcterms:W3CDTF">2025-05-22T08:45:00Z</dcterms:created>
  <dcterms:modified xsi:type="dcterms:W3CDTF">2025-05-22T08:45:00Z</dcterms:modified>
</cp:coreProperties>
</file>